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36FD" w14:textId="63A6BF07" w:rsidR="0031519B" w:rsidRPr="00A558D0" w:rsidRDefault="0031519B" w:rsidP="00931F6A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A558D0">
        <w:rPr>
          <w:rFonts w:ascii="Arial" w:hAnsi="Arial" w:cs="Arial"/>
          <w:b/>
          <w:noProof/>
          <w:color w:val="1F497D" w:themeColor="text2"/>
          <w:sz w:val="28"/>
          <w:szCs w:val="28"/>
        </w:rPr>
        <w:drawing>
          <wp:inline distT="0" distB="0" distL="0" distR="0" wp14:anchorId="20896150" wp14:editId="516708BD">
            <wp:extent cx="712800" cy="6264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adopted l ogo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F7250" w14:textId="77777777" w:rsidR="0031519B" w:rsidRPr="00A558D0" w:rsidRDefault="0031519B" w:rsidP="0031519B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2B117D7" w14:textId="44C33BC1" w:rsidR="0031519B" w:rsidRDefault="0031519B" w:rsidP="00931F6A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1D06C7">
        <w:rPr>
          <w:rFonts w:ascii="Arial" w:hAnsi="Arial" w:cs="Arial"/>
          <w:b/>
          <w:color w:val="1F497D" w:themeColor="text2"/>
          <w:sz w:val="32"/>
          <w:szCs w:val="32"/>
        </w:rPr>
        <w:t>Hebden Bridge Disability Access Forum</w:t>
      </w:r>
    </w:p>
    <w:p w14:paraId="0EEC7677" w14:textId="77777777" w:rsidR="0031519B" w:rsidRPr="0031519B" w:rsidRDefault="0031519B" w:rsidP="0031519B">
      <w:pPr>
        <w:rPr>
          <w:rFonts w:ascii="Arial" w:hAnsi="Arial" w:cs="Arial"/>
          <w:color w:val="FF0000"/>
          <w:sz w:val="28"/>
          <w:szCs w:val="28"/>
        </w:rPr>
      </w:pPr>
      <w:r w:rsidRPr="0031519B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14:paraId="10C50D72" w14:textId="7E43FBE4" w:rsidR="0031519B" w:rsidRDefault="0031519B" w:rsidP="0031519B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31519B"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>HBDAF Annual Review September 2022</w:t>
      </w:r>
      <w:r w:rsidRPr="0031519B">
        <w:rPr>
          <w:rFonts w:ascii="Arial" w:hAnsi="Arial" w:cs="Arial"/>
          <w:b/>
          <w:bCs/>
          <w:color w:val="222222"/>
          <w:sz w:val="28"/>
          <w:szCs w:val="28"/>
        </w:rPr>
        <w:t> </w:t>
      </w:r>
    </w:p>
    <w:p w14:paraId="1123631A" w14:textId="77777777" w:rsidR="0031519B" w:rsidRPr="0031519B" w:rsidRDefault="0031519B" w:rsidP="0031519B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128BC13E" w14:textId="69FAFF04" w:rsidR="0031519B" w:rsidRDefault="0031519B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color w:val="222222"/>
          <w:sz w:val="28"/>
          <w:szCs w:val="28"/>
        </w:rPr>
        <w:t>As we did not have an AGM in 2021 due to COVID pressures, this review covers the past 2 years.</w:t>
      </w:r>
      <w:r>
        <w:rPr>
          <w:rFonts w:ascii="Arial" w:hAnsi="Arial" w:cs="Arial"/>
          <w:color w:val="222222"/>
          <w:sz w:val="28"/>
          <w:szCs w:val="28"/>
        </w:rPr>
        <w:t xml:space="preserve"> It includes many, but not all, of our activities during that time.</w:t>
      </w:r>
    </w:p>
    <w:p w14:paraId="5D161EC2" w14:textId="77777777" w:rsidR="001A61EC" w:rsidRDefault="001A61EC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7A3E5056" w14:textId="1765ECC5" w:rsidR="0031519B" w:rsidRDefault="0031519B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June Eaton &amp; Graham Hale</w:t>
      </w:r>
    </w:p>
    <w:p w14:paraId="3C3905D4" w14:textId="6633BFA0" w:rsidR="0031519B" w:rsidRDefault="0031519B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Hebden Bridge Disability Access Forum.</w:t>
      </w:r>
    </w:p>
    <w:p w14:paraId="1959CF2D" w14:textId="1FA36A3F" w:rsidR="0031519B" w:rsidRPr="0031519B" w:rsidRDefault="00F430A5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8" w:history="1">
        <w:r w:rsidR="0031519B" w:rsidRPr="00CD0502">
          <w:rPr>
            <w:rStyle w:val="Hyperlink"/>
            <w:rFonts w:ascii="Arial" w:hAnsi="Arial" w:cs="Arial"/>
            <w:sz w:val="28"/>
            <w:szCs w:val="28"/>
          </w:rPr>
          <w:t>sechbdisabilityaccessforum@gmail.com</w:t>
        </w:r>
      </w:hyperlink>
      <w:r w:rsidR="0031519B">
        <w:rPr>
          <w:rFonts w:ascii="Arial" w:hAnsi="Arial" w:cs="Arial"/>
          <w:color w:val="222222"/>
          <w:sz w:val="28"/>
          <w:szCs w:val="28"/>
        </w:rPr>
        <w:t xml:space="preserve">     01422 844914</w:t>
      </w:r>
    </w:p>
    <w:p w14:paraId="3B429F82" w14:textId="77777777" w:rsidR="0031519B" w:rsidRPr="0031519B" w:rsidRDefault="0031519B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3D394B90" w14:textId="77777777" w:rsidR="00E14312" w:rsidRDefault="0031519B" w:rsidP="00E14312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b/>
          <w:bCs/>
          <w:color w:val="222222"/>
          <w:sz w:val="28"/>
          <w:szCs w:val="28"/>
        </w:rPr>
        <w:t>Current membership</w:t>
      </w:r>
    </w:p>
    <w:p w14:paraId="16A8BDAF" w14:textId="160C44B1" w:rsidR="0031519B" w:rsidRDefault="0031519B" w:rsidP="00E14312">
      <w:pPr>
        <w:pStyle w:val="ListParagraph"/>
        <w:numPr>
          <w:ilvl w:val="0"/>
          <w:numId w:val="14"/>
        </w:numPr>
        <w:shd w:val="clear" w:color="auto" w:fill="FFFFFF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E14312">
        <w:rPr>
          <w:rFonts w:ascii="Arial" w:hAnsi="Arial" w:cs="Arial"/>
          <w:color w:val="222222"/>
          <w:sz w:val="28"/>
          <w:szCs w:val="28"/>
        </w:rPr>
        <w:t>currently 29 members, 13 associates, 20 members-only google group members. Several members have left and several joined since last AGM</w:t>
      </w:r>
      <w:r w:rsidRPr="00E14312">
        <w:rPr>
          <w:rStyle w:val="gmaildefault"/>
          <w:rFonts w:ascii="Arial" w:hAnsi="Arial" w:cs="Arial"/>
          <w:color w:val="222222"/>
          <w:sz w:val="28"/>
          <w:szCs w:val="28"/>
        </w:rPr>
        <w:t> in 2020.</w:t>
      </w:r>
    </w:p>
    <w:p w14:paraId="6FB3F471" w14:textId="77777777" w:rsidR="00E14312" w:rsidRPr="00E14312" w:rsidRDefault="00E14312" w:rsidP="00361E5B">
      <w:pPr>
        <w:pStyle w:val="ListParagraph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68F7F2BA" w14:textId="77777777" w:rsidR="00E14312" w:rsidRDefault="0031519B" w:rsidP="00E14312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b/>
          <w:bCs/>
          <w:color w:val="222222"/>
          <w:sz w:val="28"/>
          <w:szCs w:val="28"/>
        </w:rPr>
        <w:t>Regular activities</w:t>
      </w:r>
    </w:p>
    <w:p w14:paraId="345444EB" w14:textId="77777777" w:rsidR="00E14312" w:rsidRDefault="0031519B" w:rsidP="00BE155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E14312">
        <w:rPr>
          <w:rFonts w:ascii="Arial" w:hAnsi="Arial" w:cs="Arial"/>
          <w:color w:val="222222"/>
          <w:sz w:val="28"/>
          <w:szCs w:val="28"/>
        </w:rPr>
        <w:t>local disability related and service information is regularly circulated to the membership and associates</w:t>
      </w:r>
    </w:p>
    <w:p w14:paraId="6C81ADEC" w14:textId="3952B0C5" w:rsidR="0031519B" w:rsidRPr="00E14312" w:rsidRDefault="0031519B" w:rsidP="00BE155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E14312">
        <w:rPr>
          <w:rFonts w:ascii="Arial" w:hAnsi="Arial" w:cs="Arial"/>
          <w:color w:val="222222"/>
          <w:sz w:val="28"/>
          <w:szCs w:val="28"/>
        </w:rPr>
        <w:t>extra information is circulated via google group</w:t>
      </w:r>
    </w:p>
    <w:p w14:paraId="45FA398F" w14:textId="206E3013" w:rsidR="0031519B" w:rsidRPr="0031519B" w:rsidRDefault="0031519B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color w:val="222222"/>
          <w:sz w:val="28"/>
          <w:szCs w:val="28"/>
        </w:rPr>
        <w:t>HBDAF meets on the third Monday of each month currently by zoom video link</w:t>
      </w:r>
      <w:r w:rsidR="00C262AB">
        <w:rPr>
          <w:rFonts w:ascii="Arial" w:hAnsi="Arial" w:cs="Arial"/>
          <w:color w:val="222222"/>
          <w:sz w:val="28"/>
          <w:szCs w:val="28"/>
        </w:rPr>
        <w:t>, and we are looking at re-starting physical meetings</w:t>
      </w:r>
    </w:p>
    <w:p w14:paraId="2B7F027C" w14:textId="666341BE" w:rsidR="0031519B" w:rsidRPr="0031519B" w:rsidRDefault="0031519B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color w:val="222222"/>
          <w:sz w:val="28"/>
          <w:szCs w:val="28"/>
        </w:rPr>
        <w:t>additional informal chat meetings, no agenda or minutes, first Monday of each month by zoom video link. Peer support and general chat, plus another chance to raise access issues in a different format to our formal meetings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 xml:space="preserve">. </w:t>
      </w:r>
      <w:r w:rsidR="00977961">
        <w:rPr>
          <w:rStyle w:val="gmaildefault"/>
          <w:rFonts w:ascii="Arial" w:hAnsi="Arial" w:cs="Arial"/>
          <w:color w:val="222222"/>
          <w:sz w:val="28"/>
          <w:szCs w:val="28"/>
        </w:rPr>
        <w:t>H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 xml:space="preserve">elps us to be inclusive as some members </w:t>
      </w:r>
      <w:r w:rsidR="00977961">
        <w:rPr>
          <w:rStyle w:val="gmaildefault"/>
          <w:rFonts w:ascii="Arial" w:hAnsi="Arial" w:cs="Arial"/>
          <w:color w:val="222222"/>
          <w:sz w:val="28"/>
          <w:szCs w:val="28"/>
        </w:rPr>
        <w:t xml:space="preserve">prefer 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>the</w:t>
      </w:r>
      <w:r w:rsidR="00977961">
        <w:rPr>
          <w:rStyle w:val="gmaildefault"/>
          <w:rFonts w:ascii="Arial" w:hAnsi="Arial" w:cs="Arial"/>
          <w:color w:val="222222"/>
          <w:sz w:val="28"/>
          <w:szCs w:val="28"/>
        </w:rPr>
        <w:t xml:space="preserve"> chat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 xml:space="preserve"> meetings</w:t>
      </w:r>
      <w:r w:rsidR="00977961">
        <w:rPr>
          <w:rStyle w:val="gmaildefault"/>
          <w:rFonts w:ascii="Arial" w:hAnsi="Arial" w:cs="Arial"/>
          <w:color w:val="222222"/>
          <w:sz w:val="28"/>
          <w:szCs w:val="28"/>
        </w:rPr>
        <w:t>.</w:t>
      </w:r>
    </w:p>
    <w:p w14:paraId="428F193A" w14:textId="77777777" w:rsidR="0031519B" w:rsidRPr="0031519B" w:rsidRDefault="0031519B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color w:val="222222"/>
          <w:sz w:val="28"/>
          <w:szCs w:val="28"/>
        </w:rPr>
        <w:t>all meetings continued throughout the Covid restrictions in 2020 and 2021</w:t>
      </w:r>
    </w:p>
    <w:p w14:paraId="06C7992B" w14:textId="1DF78940" w:rsidR="0031519B" w:rsidRDefault="0031519B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>GP </w:t>
      </w:r>
      <w:r w:rsidRPr="0031519B">
        <w:rPr>
          <w:rFonts w:ascii="Arial" w:hAnsi="Arial" w:cs="Arial"/>
          <w:color w:val="222222"/>
          <w:sz w:val="28"/>
          <w:szCs w:val="28"/>
        </w:rPr>
        <w:t>P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>atient Participation Group - our co-ordinator</w:t>
      </w:r>
      <w:r w:rsidRPr="0031519B">
        <w:rPr>
          <w:rFonts w:ascii="Arial" w:hAnsi="Arial" w:cs="Arial"/>
          <w:color w:val="222222"/>
          <w:sz w:val="28"/>
          <w:szCs w:val="28"/>
        </w:rPr>
        <w:t> Vicki relayed information from the practice back to HBDAF, and fed in HBDAF concerns 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>and questions</w:t>
      </w:r>
    </w:p>
    <w:p w14:paraId="3C592D2C" w14:textId="1935F608" w:rsidR="00967557" w:rsidRDefault="00967557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>
        <w:rPr>
          <w:rStyle w:val="gmaildefault"/>
          <w:rFonts w:ascii="Arial" w:hAnsi="Arial" w:cs="Arial"/>
          <w:color w:val="222222"/>
          <w:sz w:val="28"/>
          <w:szCs w:val="28"/>
        </w:rPr>
        <w:t>Attended and contributed to Calderdale Covid Disability Advisory Group throughout the pandemic</w:t>
      </w:r>
    </w:p>
    <w:p w14:paraId="462C5B29" w14:textId="4FF80499" w:rsidR="00FD0D97" w:rsidRPr="0031519B" w:rsidRDefault="00FD0D97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>
        <w:rPr>
          <w:rStyle w:val="gmaildefault"/>
          <w:rFonts w:ascii="Arial" w:hAnsi="Arial" w:cs="Arial"/>
          <w:color w:val="222222"/>
          <w:sz w:val="28"/>
          <w:szCs w:val="28"/>
        </w:rPr>
        <w:t xml:space="preserve">With support from Healthy Minds, </w:t>
      </w:r>
      <w:r w:rsidR="00977961">
        <w:rPr>
          <w:rStyle w:val="gmaildefault"/>
          <w:rFonts w:ascii="Arial" w:hAnsi="Arial" w:cs="Arial"/>
          <w:color w:val="222222"/>
          <w:sz w:val="28"/>
          <w:szCs w:val="28"/>
        </w:rPr>
        <w:t xml:space="preserve">in 2021 </w:t>
      </w:r>
      <w:r>
        <w:rPr>
          <w:rStyle w:val="gmaildefault"/>
          <w:rFonts w:ascii="Arial" w:hAnsi="Arial" w:cs="Arial"/>
          <w:color w:val="222222"/>
          <w:sz w:val="28"/>
          <w:szCs w:val="28"/>
        </w:rPr>
        <w:t xml:space="preserve">we started </w:t>
      </w:r>
      <w:r w:rsidR="00D84E4D">
        <w:rPr>
          <w:rStyle w:val="gmaildefault"/>
          <w:rFonts w:ascii="Arial" w:hAnsi="Arial" w:cs="Arial"/>
          <w:color w:val="222222"/>
          <w:sz w:val="28"/>
          <w:szCs w:val="28"/>
        </w:rPr>
        <w:t xml:space="preserve">occasional HBDAF </w:t>
      </w:r>
      <w:r w:rsidR="00977961">
        <w:rPr>
          <w:rStyle w:val="gmaildefault"/>
          <w:rFonts w:ascii="Arial" w:hAnsi="Arial" w:cs="Arial"/>
          <w:color w:val="222222"/>
          <w:sz w:val="28"/>
          <w:szCs w:val="28"/>
        </w:rPr>
        <w:t>“</w:t>
      </w:r>
      <w:r w:rsidR="00D84E4D">
        <w:rPr>
          <w:rStyle w:val="gmaildefault"/>
          <w:rFonts w:ascii="Arial" w:hAnsi="Arial" w:cs="Arial"/>
          <w:color w:val="222222"/>
          <w:sz w:val="28"/>
          <w:szCs w:val="28"/>
        </w:rPr>
        <w:t>Focus on Mental Health</w:t>
      </w:r>
      <w:r w:rsidR="00977961">
        <w:rPr>
          <w:rStyle w:val="gmaildefault"/>
          <w:rFonts w:ascii="Arial" w:hAnsi="Arial" w:cs="Arial"/>
          <w:color w:val="222222"/>
          <w:sz w:val="28"/>
          <w:szCs w:val="28"/>
        </w:rPr>
        <w:t>”</w:t>
      </w:r>
      <w:r w:rsidR="00D84E4D">
        <w:rPr>
          <w:rStyle w:val="gmaildefault"/>
          <w:rFonts w:ascii="Arial" w:hAnsi="Arial" w:cs="Arial"/>
          <w:color w:val="222222"/>
          <w:sz w:val="28"/>
          <w:szCs w:val="28"/>
        </w:rPr>
        <w:t xml:space="preserve"> meetings to increase inclusion</w:t>
      </w:r>
    </w:p>
    <w:p w14:paraId="5C9449FB" w14:textId="77777777" w:rsidR="00D84E4D" w:rsidRDefault="0031519B" w:rsidP="00D84E4D">
      <w:pPr>
        <w:shd w:val="clear" w:color="auto" w:fill="FFFFFF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31519B"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>Consultations</w:t>
      </w:r>
      <w:r w:rsidRPr="0031519B">
        <w:rPr>
          <w:rFonts w:ascii="Arial" w:hAnsi="Arial" w:cs="Arial"/>
          <w:color w:val="222222"/>
          <w:sz w:val="28"/>
          <w:szCs w:val="28"/>
        </w:rPr>
        <w:t> 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 xml:space="preserve">by </w:t>
      </w:r>
      <w:r w:rsidR="00343B04">
        <w:rPr>
          <w:rStyle w:val="gmaildefault"/>
          <w:rFonts w:ascii="Arial" w:hAnsi="Arial" w:cs="Arial"/>
          <w:color w:val="222222"/>
          <w:sz w:val="28"/>
          <w:szCs w:val="28"/>
        </w:rPr>
        <w:t>many and varied</w:t>
      </w:r>
      <w:r w:rsidR="00C262AB">
        <w:rPr>
          <w:rStyle w:val="gmaildefault"/>
          <w:rFonts w:ascii="Arial" w:hAnsi="Arial" w:cs="Arial"/>
          <w:color w:val="222222"/>
          <w:sz w:val="28"/>
          <w:szCs w:val="28"/>
        </w:rPr>
        <w:t xml:space="preserve"> HBDAF members. By 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 xml:space="preserve">a mixture of </w:t>
      </w:r>
      <w:r w:rsidR="00C262AB">
        <w:rPr>
          <w:rStyle w:val="gmaildefault"/>
          <w:rFonts w:ascii="Arial" w:hAnsi="Arial" w:cs="Arial"/>
          <w:color w:val="222222"/>
          <w:sz w:val="28"/>
          <w:szCs w:val="28"/>
        </w:rPr>
        <w:t>Z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 xml:space="preserve">oom or </w:t>
      </w:r>
      <w:r w:rsidR="00D84E4D">
        <w:rPr>
          <w:rStyle w:val="gmaildefault"/>
          <w:rFonts w:ascii="Arial" w:hAnsi="Arial" w:cs="Arial"/>
          <w:color w:val="222222"/>
          <w:sz w:val="28"/>
          <w:szCs w:val="28"/>
        </w:rPr>
        <w:t>video</w:t>
      </w:r>
      <w:r w:rsidRPr="0031519B">
        <w:rPr>
          <w:rStyle w:val="gmaildefault"/>
          <w:rFonts w:ascii="Arial" w:hAnsi="Arial" w:cs="Arial"/>
          <w:color w:val="222222"/>
          <w:sz w:val="28"/>
          <w:szCs w:val="28"/>
        </w:rPr>
        <w:t xml:space="preserve"> meetings, in person meetings, hybrid meetings, site visits, phone and email</w:t>
      </w:r>
    </w:p>
    <w:p w14:paraId="20B5E5A8" w14:textId="1BB7285D" w:rsidR="0031519B" w:rsidRPr="00D84E4D" w:rsidRDefault="0031519B" w:rsidP="00D84E4D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D84E4D">
        <w:rPr>
          <w:rFonts w:ascii="Arial" w:hAnsi="Arial" w:cs="Arial"/>
          <w:color w:val="222222"/>
          <w:sz w:val="28"/>
          <w:szCs w:val="28"/>
        </w:rPr>
        <w:t>C</w:t>
      </w:r>
      <w:r w:rsidRPr="00D84E4D">
        <w:rPr>
          <w:rStyle w:val="gmaildefault"/>
          <w:rFonts w:ascii="Arial" w:hAnsi="Arial" w:cs="Arial"/>
          <w:color w:val="222222"/>
          <w:sz w:val="28"/>
          <w:szCs w:val="28"/>
        </w:rPr>
        <w:t>alder Valley Community Land Trust,</w:t>
      </w:r>
      <w:r w:rsidRPr="00D84E4D">
        <w:rPr>
          <w:rFonts w:ascii="Arial" w:hAnsi="Arial" w:cs="Arial"/>
          <w:color w:val="222222"/>
          <w:sz w:val="28"/>
          <w:szCs w:val="28"/>
        </w:rPr>
        <w:t> consultation on their plans for High Street, Hebden Bridge. We achieved improvements to their plans, by increasing the number of accessible homes - see their website</w:t>
      </w:r>
    </w:p>
    <w:p w14:paraId="7D3830E6" w14:textId="5F591F43" w:rsidR="0031519B" w:rsidRPr="00FA6BA5" w:rsidRDefault="0031519B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FA6BA5">
        <w:rPr>
          <w:rFonts w:ascii="Arial" w:hAnsi="Arial" w:cs="Arial"/>
          <w:color w:val="222222"/>
          <w:sz w:val="28"/>
          <w:szCs w:val="28"/>
        </w:rPr>
        <w:lastRenderedPageBreak/>
        <w:t>High Hirst </w:t>
      </w:r>
      <w:proofErr w:type="spellStart"/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woodmeadow</w:t>
      </w:r>
      <w:proofErr w:type="spellEnd"/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 </w:t>
      </w:r>
      <w:r w:rsidRPr="00FA6BA5">
        <w:rPr>
          <w:rFonts w:ascii="Arial" w:hAnsi="Arial" w:cs="Arial"/>
          <w:color w:val="222222"/>
          <w:sz w:val="28"/>
          <w:szCs w:val="28"/>
        </w:rPr>
        <w:t>- 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consulted on access to the site and on improving the </w:t>
      </w:r>
      <w:r w:rsidRPr="00FA6BA5">
        <w:rPr>
          <w:rFonts w:ascii="Arial" w:hAnsi="Arial" w:cs="Arial"/>
          <w:color w:val="222222"/>
          <w:sz w:val="28"/>
          <w:szCs w:val="28"/>
        </w:rPr>
        <w:t>existing Calderdale 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Council</w:t>
      </w:r>
      <w:r w:rsidR="00C262AB"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 </w:t>
      </w:r>
      <w:r w:rsidRPr="00FA6BA5">
        <w:rPr>
          <w:rFonts w:ascii="Arial" w:hAnsi="Arial" w:cs="Arial"/>
          <w:color w:val="222222"/>
          <w:sz w:val="28"/>
          <w:szCs w:val="28"/>
        </w:rPr>
        <w:t>footpath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, works are now in planning stage</w:t>
      </w:r>
      <w:r w:rsidRPr="00FA6BA5">
        <w:rPr>
          <w:rFonts w:ascii="Arial" w:hAnsi="Arial" w:cs="Arial"/>
          <w:color w:val="222222"/>
          <w:sz w:val="28"/>
          <w:szCs w:val="28"/>
        </w:rPr>
        <w:t> </w:t>
      </w:r>
    </w:p>
    <w:p w14:paraId="6FB8E3B5" w14:textId="2CA962B7" w:rsidR="0031519B" w:rsidRPr="00FA6BA5" w:rsidRDefault="0031519B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Hebden Bridge T</w:t>
      </w:r>
      <w:r w:rsidRPr="00FA6BA5">
        <w:rPr>
          <w:rFonts w:ascii="Arial" w:hAnsi="Arial" w:cs="Arial"/>
          <w:color w:val="222222"/>
          <w:sz w:val="28"/>
          <w:szCs w:val="28"/>
        </w:rPr>
        <w:t>own 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H</w:t>
      </w:r>
      <w:r w:rsidRPr="00FA6BA5">
        <w:rPr>
          <w:rFonts w:ascii="Arial" w:hAnsi="Arial" w:cs="Arial"/>
          <w:color w:val="222222"/>
          <w:sz w:val="28"/>
          <w:szCs w:val="28"/>
        </w:rPr>
        <w:t>all improvement plans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, </w:t>
      </w:r>
      <w:r w:rsidR="00C262AB"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we achieved 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significant improvements to accessibility in </w:t>
      </w:r>
      <w:r w:rsidR="00C262AB"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the 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plans and </w:t>
      </w:r>
      <w:r w:rsidR="00C262AB"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future 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usage</w:t>
      </w:r>
      <w:r w:rsidR="00C262AB"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 proposals</w:t>
      </w:r>
    </w:p>
    <w:p w14:paraId="573B4A23" w14:textId="77777777" w:rsidR="00092381" w:rsidRPr="00FA6BA5" w:rsidRDefault="0031519B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T</w:t>
      </w:r>
      <w:r w:rsidRPr="00FA6BA5">
        <w:rPr>
          <w:rFonts w:ascii="Arial" w:hAnsi="Arial" w:cs="Arial"/>
          <w:color w:val="222222"/>
          <w:sz w:val="28"/>
          <w:szCs w:val="28"/>
        </w:rPr>
        <w:t>rades 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C</w:t>
      </w:r>
      <w:r w:rsidRPr="00FA6BA5">
        <w:rPr>
          <w:rFonts w:ascii="Arial" w:hAnsi="Arial" w:cs="Arial"/>
          <w:color w:val="222222"/>
          <w:sz w:val="28"/>
          <w:szCs w:val="28"/>
        </w:rPr>
        <w:t>lub</w:t>
      </w:r>
      <w:r w:rsidR="00C262AB" w:rsidRPr="00FA6BA5">
        <w:rPr>
          <w:rFonts w:ascii="Arial" w:hAnsi="Arial" w:cs="Arial"/>
          <w:color w:val="222222"/>
          <w:sz w:val="28"/>
          <w:szCs w:val="28"/>
        </w:rPr>
        <w:t xml:space="preserve"> -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 changing places toilet and general access</w:t>
      </w:r>
      <w:r w:rsidR="00C262AB" w:rsidRPr="00FA6BA5">
        <w:rPr>
          <w:rStyle w:val="gmaildefault"/>
          <w:rFonts w:ascii="Arial" w:hAnsi="Arial" w:cs="Arial"/>
          <w:color w:val="222222"/>
          <w:sz w:val="28"/>
          <w:szCs w:val="28"/>
        </w:rPr>
        <w:t>. T</w:t>
      </w:r>
      <w:r w:rsidR="00092381" w:rsidRPr="00FA6BA5">
        <w:rPr>
          <w:rStyle w:val="gmaildefault"/>
          <w:rFonts w:ascii="Arial" w:hAnsi="Arial" w:cs="Arial"/>
          <w:color w:val="222222"/>
          <w:sz w:val="28"/>
          <w:szCs w:val="28"/>
        </w:rPr>
        <w:t>heir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 lift and accessible toilet are now in use</w:t>
      </w:r>
    </w:p>
    <w:p w14:paraId="52EFB133" w14:textId="3484137B" w:rsidR="0031519B" w:rsidRPr="00FA6BA5" w:rsidRDefault="0031519B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FA6BA5">
        <w:rPr>
          <w:rFonts w:ascii="Arial" w:hAnsi="Arial" w:cs="Arial"/>
          <w:color w:val="222222"/>
          <w:sz w:val="28"/>
          <w:szCs w:val="28"/>
        </w:rPr>
        <w:t>Environment Agency Hebden Bridge </w:t>
      </w:r>
      <w:r w:rsidR="00092381" w:rsidRPr="00FA6BA5">
        <w:rPr>
          <w:rFonts w:ascii="Arial" w:hAnsi="Arial" w:cs="Arial"/>
          <w:color w:val="222222"/>
          <w:sz w:val="28"/>
          <w:szCs w:val="28"/>
        </w:rPr>
        <w:t>F</w:t>
      </w:r>
      <w:r w:rsidRPr="00FA6BA5">
        <w:rPr>
          <w:rFonts w:ascii="Arial" w:hAnsi="Arial" w:cs="Arial"/>
          <w:color w:val="222222"/>
          <w:sz w:val="28"/>
          <w:szCs w:val="28"/>
        </w:rPr>
        <w:t>lood </w:t>
      </w:r>
      <w:r w:rsidR="00092381" w:rsidRPr="00FA6BA5">
        <w:rPr>
          <w:rFonts w:ascii="Arial" w:hAnsi="Arial" w:cs="Arial"/>
          <w:color w:val="222222"/>
          <w:sz w:val="28"/>
          <w:szCs w:val="28"/>
        </w:rPr>
        <w:t>A</w:t>
      </w:r>
      <w:r w:rsidRPr="00FA6BA5">
        <w:rPr>
          <w:rFonts w:ascii="Arial" w:hAnsi="Arial" w:cs="Arial"/>
          <w:color w:val="222222"/>
          <w:sz w:val="28"/>
          <w:szCs w:val="28"/>
        </w:rPr>
        <w:t xml:space="preserve">lleviation </w:t>
      </w:r>
      <w:r w:rsidR="00092381" w:rsidRPr="00FA6BA5">
        <w:rPr>
          <w:rFonts w:ascii="Arial" w:hAnsi="Arial" w:cs="Arial"/>
          <w:color w:val="222222"/>
          <w:sz w:val="28"/>
          <w:szCs w:val="28"/>
        </w:rPr>
        <w:t>S</w:t>
      </w:r>
      <w:r w:rsidRPr="00FA6BA5">
        <w:rPr>
          <w:rFonts w:ascii="Arial" w:hAnsi="Arial" w:cs="Arial"/>
          <w:color w:val="222222"/>
          <w:sz w:val="28"/>
          <w:szCs w:val="28"/>
        </w:rPr>
        <w:t>cheme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, </w:t>
      </w:r>
      <w:r w:rsidRPr="00FA6BA5">
        <w:rPr>
          <w:rFonts w:ascii="Arial" w:hAnsi="Arial" w:cs="Arial"/>
          <w:color w:val="222222"/>
          <w:sz w:val="28"/>
          <w:szCs w:val="28"/>
        </w:rPr>
        <w:t>several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 consultations </w:t>
      </w:r>
      <w:r w:rsidR="00092381" w:rsidRPr="00FA6BA5">
        <w:rPr>
          <w:rStyle w:val="gmaildefault"/>
          <w:rFonts w:ascii="Arial" w:hAnsi="Arial" w:cs="Arial"/>
          <w:color w:val="222222"/>
          <w:sz w:val="28"/>
          <w:szCs w:val="28"/>
        </w:rPr>
        <w:t xml:space="preserve">have </w:t>
      </w: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achieved improved accessibility </w:t>
      </w:r>
    </w:p>
    <w:p w14:paraId="216B9601" w14:textId="77777777" w:rsidR="00FA6BA5" w:rsidRPr="00FA6BA5" w:rsidRDefault="00DD3BAE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FA6BA5">
        <w:rPr>
          <w:rStyle w:val="gmaildefault"/>
          <w:rFonts w:ascii="Arial" w:hAnsi="Arial" w:cs="Arial"/>
          <w:color w:val="222222"/>
          <w:sz w:val="28"/>
          <w:szCs w:val="28"/>
        </w:rPr>
        <w:t>Canal towpath access improvements achieved during numerous consultations</w:t>
      </w:r>
    </w:p>
    <w:p w14:paraId="20CC48E4" w14:textId="5779670D" w:rsidR="00DD3BAE" w:rsidRDefault="00DD3BAE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FA6BA5">
        <w:rPr>
          <w:rFonts w:ascii="Arial" w:hAnsi="Arial" w:cs="Arial"/>
          <w:color w:val="222222"/>
          <w:sz w:val="28"/>
          <w:szCs w:val="28"/>
        </w:rPr>
        <w:t xml:space="preserve">Advised together Housing on access improvements to </w:t>
      </w:r>
      <w:proofErr w:type="spellStart"/>
      <w:r w:rsidRPr="00FA6BA5">
        <w:rPr>
          <w:rFonts w:ascii="Arial" w:hAnsi="Arial" w:cs="Arial"/>
          <w:color w:val="222222"/>
          <w:sz w:val="28"/>
          <w:szCs w:val="28"/>
        </w:rPr>
        <w:t>Heptonstall</w:t>
      </w:r>
      <w:proofErr w:type="spellEnd"/>
      <w:r w:rsidRPr="00FA6BA5">
        <w:rPr>
          <w:rFonts w:ascii="Arial" w:hAnsi="Arial" w:cs="Arial"/>
          <w:color w:val="222222"/>
          <w:sz w:val="28"/>
          <w:szCs w:val="28"/>
        </w:rPr>
        <w:t xml:space="preserve"> housing </w:t>
      </w:r>
      <w:r w:rsidR="00FA6BA5" w:rsidRPr="00FA6BA5">
        <w:rPr>
          <w:rFonts w:ascii="Arial" w:hAnsi="Arial" w:cs="Arial"/>
          <w:color w:val="222222"/>
          <w:sz w:val="28"/>
          <w:szCs w:val="28"/>
        </w:rPr>
        <w:t>c</w:t>
      </w:r>
      <w:r w:rsidRPr="00FA6BA5">
        <w:rPr>
          <w:rFonts w:ascii="Arial" w:hAnsi="Arial" w:cs="Arial"/>
          <w:color w:val="222222"/>
          <w:sz w:val="28"/>
          <w:szCs w:val="28"/>
        </w:rPr>
        <w:t xml:space="preserve">omplex, including new gate and handrails </w:t>
      </w:r>
      <w:r w:rsidR="00343B04">
        <w:rPr>
          <w:rFonts w:ascii="Arial" w:hAnsi="Arial" w:cs="Arial"/>
          <w:color w:val="222222"/>
          <w:sz w:val="28"/>
          <w:szCs w:val="28"/>
        </w:rPr>
        <w:t xml:space="preserve">which are </w:t>
      </w:r>
      <w:r w:rsidRPr="00FA6BA5">
        <w:rPr>
          <w:rFonts w:ascii="Arial" w:hAnsi="Arial" w:cs="Arial"/>
          <w:color w:val="222222"/>
          <w:sz w:val="28"/>
          <w:szCs w:val="28"/>
        </w:rPr>
        <w:t>now fitted</w:t>
      </w:r>
    </w:p>
    <w:p w14:paraId="3012DB51" w14:textId="6B360AA7" w:rsidR="00343B04" w:rsidRDefault="00343B04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Advised Hebden Royd Town Council on </w:t>
      </w:r>
      <w:proofErr w:type="spellStart"/>
      <w:r>
        <w:rPr>
          <w:rFonts w:ascii="Arial" w:hAnsi="Arial" w:cs="Arial"/>
          <w:color w:val="222222"/>
          <w:sz w:val="28"/>
          <w:szCs w:val="28"/>
        </w:rPr>
        <w:t>Mobiloos</w:t>
      </w:r>
      <w:proofErr w:type="spellEnd"/>
      <w:r>
        <w:rPr>
          <w:rFonts w:ascii="Arial" w:hAnsi="Arial" w:cs="Arial"/>
          <w:color w:val="222222"/>
          <w:sz w:val="28"/>
          <w:szCs w:val="28"/>
        </w:rPr>
        <w:t>, now use</w:t>
      </w:r>
      <w:r w:rsidR="00D84E4D">
        <w:rPr>
          <w:rFonts w:ascii="Arial" w:hAnsi="Arial" w:cs="Arial"/>
          <w:color w:val="222222"/>
          <w:sz w:val="28"/>
          <w:szCs w:val="28"/>
        </w:rPr>
        <w:t>d</w:t>
      </w:r>
      <w:r>
        <w:rPr>
          <w:rFonts w:ascii="Arial" w:hAnsi="Arial" w:cs="Arial"/>
          <w:color w:val="222222"/>
          <w:sz w:val="28"/>
          <w:szCs w:val="28"/>
        </w:rPr>
        <w:t xml:space="preserve"> for events</w:t>
      </w:r>
    </w:p>
    <w:p w14:paraId="4030E9A3" w14:textId="6C68A865" w:rsidR="00931F6A" w:rsidRDefault="00931F6A" w:rsidP="00FA6BA5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Advised HRTC on cycle parking spaces in Hebden town centre</w:t>
      </w:r>
    </w:p>
    <w:p w14:paraId="72271194" w14:textId="4392A627" w:rsidR="00DE015D" w:rsidRPr="00343B04" w:rsidRDefault="00DE015D" w:rsidP="00CD3459">
      <w:pPr>
        <w:pStyle w:val="ListParagraph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343B04">
        <w:rPr>
          <w:rFonts w:ascii="Arial" w:hAnsi="Arial" w:cs="Arial"/>
          <w:color w:val="222222"/>
          <w:sz w:val="28"/>
          <w:szCs w:val="28"/>
        </w:rPr>
        <w:t>Brief advice to Covid Recovery Group</w:t>
      </w:r>
      <w:r w:rsidR="00343B04" w:rsidRPr="00343B04">
        <w:rPr>
          <w:rFonts w:ascii="Arial" w:hAnsi="Arial" w:cs="Arial"/>
          <w:color w:val="222222"/>
          <w:sz w:val="28"/>
          <w:szCs w:val="28"/>
        </w:rPr>
        <w:t xml:space="preserve"> and to </w:t>
      </w:r>
      <w:r w:rsidRPr="00343B04">
        <w:rPr>
          <w:rFonts w:ascii="Arial" w:hAnsi="Arial" w:cs="Arial"/>
          <w:color w:val="222222"/>
          <w:sz w:val="28"/>
          <w:szCs w:val="28"/>
        </w:rPr>
        <w:t>Age Friendly Working Group</w:t>
      </w:r>
    </w:p>
    <w:p w14:paraId="4D9E2942" w14:textId="008D93E7" w:rsidR="00DE015D" w:rsidRDefault="00DE015D" w:rsidP="00DE015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color w:val="222222"/>
          <w:sz w:val="28"/>
          <w:szCs w:val="28"/>
        </w:rPr>
        <w:t xml:space="preserve">advised </w:t>
      </w:r>
      <w:r>
        <w:rPr>
          <w:rFonts w:ascii="Arial" w:hAnsi="Arial" w:cs="Arial"/>
          <w:color w:val="222222"/>
          <w:sz w:val="28"/>
          <w:szCs w:val="28"/>
        </w:rPr>
        <w:t xml:space="preserve">Hebden Bridge </w:t>
      </w:r>
      <w:r w:rsidRPr="0031519B">
        <w:rPr>
          <w:rFonts w:ascii="Arial" w:hAnsi="Arial" w:cs="Arial"/>
          <w:color w:val="222222"/>
          <w:sz w:val="28"/>
          <w:szCs w:val="28"/>
        </w:rPr>
        <w:t>Picture House on improving access even further </w:t>
      </w:r>
    </w:p>
    <w:p w14:paraId="526FB5C5" w14:textId="009BF673" w:rsidR="00DE015D" w:rsidRPr="00DE015D" w:rsidRDefault="00DE015D" w:rsidP="00DE015D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color w:val="222222"/>
          <w:sz w:val="28"/>
          <w:szCs w:val="28"/>
        </w:rPr>
        <w:t xml:space="preserve">advised on </w:t>
      </w:r>
      <w:r w:rsidR="00FD0D97">
        <w:rPr>
          <w:rFonts w:ascii="Arial" w:hAnsi="Arial" w:cs="Arial"/>
          <w:color w:val="222222"/>
          <w:sz w:val="28"/>
          <w:szCs w:val="28"/>
        </w:rPr>
        <w:t xml:space="preserve">some </w:t>
      </w:r>
      <w:r w:rsidRPr="0031519B">
        <w:rPr>
          <w:rFonts w:ascii="Arial" w:hAnsi="Arial" w:cs="Arial"/>
          <w:color w:val="222222"/>
          <w:sz w:val="28"/>
          <w:szCs w:val="28"/>
        </w:rPr>
        <w:t>access issues to Mytholmroyd festival June 2022</w:t>
      </w:r>
    </w:p>
    <w:p w14:paraId="43CA65BC" w14:textId="5B8EA588" w:rsidR="0031519B" w:rsidRDefault="00092381" w:rsidP="00092381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092381">
        <w:rPr>
          <w:rFonts w:ascii="Arial" w:hAnsi="Arial" w:cs="Arial"/>
          <w:b/>
          <w:bCs/>
          <w:color w:val="222222"/>
          <w:sz w:val="28"/>
          <w:szCs w:val="28"/>
        </w:rPr>
        <w:t xml:space="preserve">Calderdale Council </w:t>
      </w:r>
      <w:r w:rsidR="0031519B" w:rsidRPr="00092381">
        <w:rPr>
          <w:rFonts w:ascii="Arial" w:hAnsi="Arial" w:cs="Arial"/>
          <w:b/>
          <w:bCs/>
          <w:color w:val="222222"/>
          <w:sz w:val="28"/>
          <w:szCs w:val="28"/>
        </w:rPr>
        <w:t>Local Plan</w:t>
      </w:r>
    </w:p>
    <w:p w14:paraId="0A712E32" w14:textId="00FB08DF" w:rsidR="00092381" w:rsidRPr="00092381" w:rsidRDefault="00092381" w:rsidP="00092381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092381">
        <w:rPr>
          <w:rFonts w:ascii="Arial" w:hAnsi="Arial" w:cs="Arial"/>
          <w:color w:val="222222"/>
          <w:sz w:val="28"/>
          <w:szCs w:val="28"/>
        </w:rPr>
        <w:t xml:space="preserve">We have continued to submit </w:t>
      </w:r>
      <w:r>
        <w:rPr>
          <w:rFonts w:ascii="Arial" w:hAnsi="Arial" w:cs="Arial"/>
          <w:color w:val="222222"/>
          <w:sz w:val="28"/>
          <w:szCs w:val="28"/>
        </w:rPr>
        <w:t xml:space="preserve">our views and recommendations on </w:t>
      </w:r>
      <w:r w:rsidR="00361E5B">
        <w:rPr>
          <w:rFonts w:ascii="Arial" w:hAnsi="Arial" w:cs="Arial"/>
          <w:color w:val="222222"/>
          <w:sz w:val="28"/>
          <w:szCs w:val="28"/>
        </w:rPr>
        <w:t xml:space="preserve">Accessible </w:t>
      </w:r>
      <w:r>
        <w:rPr>
          <w:rFonts w:ascii="Arial" w:hAnsi="Arial" w:cs="Arial"/>
          <w:color w:val="222222"/>
          <w:sz w:val="28"/>
          <w:szCs w:val="28"/>
        </w:rPr>
        <w:t xml:space="preserve">Housing policy, and we spoke at the Planning Inspector’s public hearing in 2020. </w:t>
      </w:r>
    </w:p>
    <w:p w14:paraId="3DBECB6B" w14:textId="77777777" w:rsidR="00092381" w:rsidRDefault="00092381" w:rsidP="0031519B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1E0C00E2" w14:textId="77777777" w:rsidR="00931F6A" w:rsidRDefault="0031519B" w:rsidP="00931F6A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31519B">
        <w:rPr>
          <w:rFonts w:ascii="Arial" w:hAnsi="Arial" w:cs="Arial"/>
          <w:b/>
          <w:bCs/>
          <w:color w:val="222222"/>
          <w:sz w:val="28"/>
          <w:szCs w:val="28"/>
        </w:rPr>
        <w:t>Highways issues</w:t>
      </w:r>
    </w:p>
    <w:p w14:paraId="0F048629" w14:textId="568DEEB9" w:rsidR="0031519B" w:rsidRPr="00931F6A" w:rsidRDefault="006E132D" w:rsidP="00931F6A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31F6A">
        <w:rPr>
          <w:rFonts w:ascii="Arial" w:hAnsi="Arial" w:cs="Arial"/>
          <w:color w:val="222222"/>
          <w:sz w:val="28"/>
          <w:szCs w:val="28"/>
        </w:rPr>
        <w:t xml:space="preserve">Achieved a commitment from Calderdale Council to ban </w:t>
      </w:r>
      <w:r w:rsidR="0031519B" w:rsidRPr="00931F6A">
        <w:rPr>
          <w:rFonts w:ascii="Arial" w:hAnsi="Arial" w:cs="Arial"/>
          <w:color w:val="222222"/>
          <w:sz w:val="28"/>
          <w:szCs w:val="28"/>
        </w:rPr>
        <w:t xml:space="preserve">A boards </w:t>
      </w:r>
      <w:r w:rsidRPr="00931F6A">
        <w:rPr>
          <w:rFonts w:ascii="Arial" w:hAnsi="Arial" w:cs="Arial"/>
          <w:color w:val="222222"/>
          <w:sz w:val="28"/>
          <w:szCs w:val="28"/>
        </w:rPr>
        <w:t>in Hebden Bridge Town Centre</w:t>
      </w:r>
      <w:r w:rsidR="00DD3BAE" w:rsidRPr="00931F6A">
        <w:rPr>
          <w:rFonts w:ascii="Arial" w:hAnsi="Arial" w:cs="Arial"/>
          <w:color w:val="222222"/>
          <w:sz w:val="28"/>
          <w:szCs w:val="28"/>
        </w:rPr>
        <w:t>, due to start soon</w:t>
      </w:r>
    </w:p>
    <w:p w14:paraId="3B9B8EFD" w14:textId="284565D0" w:rsidR="0031519B" w:rsidRPr="0031519B" w:rsidRDefault="00DD3BAE" w:rsidP="00931F6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At our request, works were done to permanently open </w:t>
      </w:r>
      <w:r w:rsidR="0031519B" w:rsidRPr="0031519B">
        <w:rPr>
          <w:rFonts w:ascii="Arial" w:hAnsi="Arial" w:cs="Arial"/>
          <w:color w:val="222222"/>
          <w:sz w:val="28"/>
          <w:szCs w:val="28"/>
        </w:rPr>
        <w:t>Walshaw</w:t>
      </w:r>
      <w:r>
        <w:rPr>
          <w:rFonts w:ascii="Arial" w:hAnsi="Arial" w:cs="Arial"/>
          <w:color w:val="222222"/>
          <w:sz w:val="28"/>
          <w:szCs w:val="28"/>
        </w:rPr>
        <w:t xml:space="preserve"> Pennine Way access to people with impaired mobility Autumn 2021</w:t>
      </w:r>
    </w:p>
    <w:p w14:paraId="59C94D4F" w14:textId="0C9C97FD" w:rsidR="0031519B" w:rsidRPr="0031519B" w:rsidRDefault="0031519B" w:rsidP="0031519B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31519B">
        <w:rPr>
          <w:rFonts w:ascii="Arial" w:hAnsi="Arial" w:cs="Arial"/>
          <w:color w:val="222222"/>
          <w:sz w:val="28"/>
          <w:szCs w:val="28"/>
        </w:rPr>
        <w:t>New Road</w:t>
      </w:r>
      <w:r w:rsidR="00DD3BAE">
        <w:rPr>
          <w:rFonts w:ascii="Arial" w:hAnsi="Arial" w:cs="Arial"/>
          <w:color w:val="222222"/>
          <w:sz w:val="28"/>
          <w:szCs w:val="28"/>
        </w:rPr>
        <w:t xml:space="preserve"> pedestrian crossing limited repairs achieved Summer 2022</w:t>
      </w:r>
    </w:p>
    <w:p w14:paraId="0FD01298" w14:textId="77777777" w:rsidR="00931F6A" w:rsidRDefault="00FA6BA5" w:rsidP="00931F6A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092381">
        <w:rPr>
          <w:rFonts w:ascii="Arial" w:hAnsi="Arial" w:cs="Arial"/>
          <w:b/>
          <w:bCs/>
          <w:color w:val="222222"/>
          <w:sz w:val="28"/>
          <w:szCs w:val="28"/>
        </w:rPr>
        <w:t>Access maps and guides</w:t>
      </w:r>
    </w:p>
    <w:p w14:paraId="31D52B10" w14:textId="77777777" w:rsidR="00931F6A" w:rsidRDefault="00FA6BA5" w:rsidP="00931F6A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31F6A">
        <w:rPr>
          <w:rFonts w:ascii="Arial" w:hAnsi="Arial" w:cs="Arial"/>
          <w:color w:val="222222"/>
          <w:sz w:val="28"/>
          <w:szCs w:val="28"/>
        </w:rPr>
        <w:t>published an updated Hebden Bridge Step-Free access map and guide in summer 2020</w:t>
      </w:r>
    </w:p>
    <w:p w14:paraId="521D626C" w14:textId="77777777" w:rsidR="00931F6A" w:rsidRDefault="00FA6BA5" w:rsidP="00931F6A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31F6A">
        <w:rPr>
          <w:rFonts w:ascii="Arial" w:hAnsi="Arial" w:cs="Arial"/>
          <w:color w:val="222222"/>
          <w:sz w:val="28"/>
          <w:szCs w:val="28"/>
        </w:rPr>
        <w:t xml:space="preserve">currently updating Hebden Bridge map and guide, </w:t>
      </w:r>
      <w:r w:rsidR="00FD0D97" w:rsidRPr="00931F6A">
        <w:rPr>
          <w:rFonts w:ascii="Arial" w:hAnsi="Arial" w:cs="Arial"/>
          <w:color w:val="222222"/>
          <w:sz w:val="28"/>
          <w:szCs w:val="28"/>
        </w:rPr>
        <w:t xml:space="preserve">to </w:t>
      </w:r>
      <w:r w:rsidRPr="00931F6A">
        <w:rPr>
          <w:rFonts w:ascii="Arial" w:hAnsi="Arial" w:cs="Arial"/>
          <w:color w:val="222222"/>
          <w:sz w:val="28"/>
          <w:szCs w:val="28"/>
        </w:rPr>
        <w:t>publish in October 2022</w:t>
      </w:r>
    </w:p>
    <w:p w14:paraId="7BE1CC79" w14:textId="77777777" w:rsidR="00F430A5" w:rsidRDefault="00FA6BA5" w:rsidP="00931F6A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31F6A">
        <w:rPr>
          <w:rFonts w:ascii="Arial" w:hAnsi="Arial" w:cs="Arial"/>
          <w:color w:val="222222"/>
          <w:sz w:val="28"/>
          <w:szCs w:val="28"/>
        </w:rPr>
        <w:t>currently re-distributing portable ramps to Hebden Bridge town centre premises to increase access</w:t>
      </w:r>
    </w:p>
    <w:p w14:paraId="6B74D9AF" w14:textId="41949340" w:rsidR="00FA6BA5" w:rsidRDefault="00BB1AA0" w:rsidP="00931F6A">
      <w:pPr>
        <w:pStyle w:val="ListParagraph"/>
        <w:numPr>
          <w:ilvl w:val="0"/>
          <w:numId w:val="12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931F6A">
        <w:rPr>
          <w:rFonts w:ascii="Arial" w:hAnsi="Arial" w:cs="Arial"/>
          <w:color w:val="222222"/>
          <w:sz w:val="28"/>
          <w:szCs w:val="28"/>
        </w:rPr>
        <w:t xml:space="preserve">currently </w:t>
      </w:r>
      <w:r w:rsidR="00FA6BA5" w:rsidRPr="00931F6A">
        <w:rPr>
          <w:rFonts w:ascii="Arial" w:hAnsi="Arial" w:cs="Arial"/>
          <w:color w:val="222222"/>
          <w:sz w:val="28"/>
          <w:szCs w:val="28"/>
        </w:rPr>
        <w:t>working on a new Mytholmroyd access map &amp; guide</w:t>
      </w:r>
    </w:p>
    <w:p w14:paraId="0FA81BAF" w14:textId="77777777" w:rsidR="00931F6A" w:rsidRPr="00931F6A" w:rsidRDefault="00931F6A" w:rsidP="00931F6A">
      <w:pPr>
        <w:pStyle w:val="ListParagraph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13E7444E" w14:textId="5428936F" w:rsidR="00FA6BA5" w:rsidRDefault="00FA6BA5" w:rsidP="00694846">
      <w:pPr>
        <w:rPr>
          <w:rFonts w:ascii="Arial" w:hAnsi="Arial" w:cs="Arial"/>
          <w:sz w:val="28"/>
          <w:szCs w:val="28"/>
        </w:rPr>
      </w:pPr>
      <w:r w:rsidRPr="00694846">
        <w:rPr>
          <w:rFonts w:ascii="Arial" w:hAnsi="Arial" w:cs="Arial"/>
          <w:b/>
          <w:bCs/>
          <w:sz w:val="28"/>
          <w:szCs w:val="28"/>
        </w:rPr>
        <w:t xml:space="preserve">Networking </w:t>
      </w:r>
      <w:r w:rsidRPr="00694846">
        <w:rPr>
          <w:rFonts w:ascii="Arial" w:hAnsi="Arial" w:cs="Arial"/>
          <w:sz w:val="28"/>
          <w:szCs w:val="28"/>
        </w:rPr>
        <w:t>with other local disability groups and services</w:t>
      </w:r>
    </w:p>
    <w:p w14:paraId="05716198" w14:textId="3AAD1B27" w:rsidR="00694846" w:rsidRPr="00BB1AA0" w:rsidRDefault="00694846" w:rsidP="00694846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B1AA0">
        <w:rPr>
          <w:rFonts w:ascii="Arial" w:hAnsi="Arial" w:cs="Arial"/>
          <w:sz w:val="28"/>
          <w:szCs w:val="28"/>
        </w:rPr>
        <w:t>established improved networks with other local disability groups</w:t>
      </w:r>
      <w:r w:rsidR="00967557">
        <w:rPr>
          <w:rFonts w:ascii="Arial" w:hAnsi="Arial" w:cs="Arial"/>
          <w:sz w:val="28"/>
          <w:szCs w:val="28"/>
        </w:rPr>
        <w:t>, particularly when working on the Local Plan and A boards ban</w:t>
      </w:r>
    </w:p>
    <w:p w14:paraId="3C872D32" w14:textId="146B3816" w:rsidR="0031519B" w:rsidRPr="00FD0D97" w:rsidRDefault="00FA6BA5" w:rsidP="005B4AD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D0D97">
        <w:rPr>
          <w:rFonts w:ascii="Arial" w:hAnsi="Arial" w:cs="Arial"/>
          <w:sz w:val="28"/>
          <w:szCs w:val="28"/>
        </w:rPr>
        <w:t xml:space="preserve">In 2020 we initiated the </w:t>
      </w:r>
      <w:r w:rsidR="0031519B" w:rsidRPr="00FD0D97">
        <w:rPr>
          <w:rFonts w:ascii="Arial" w:hAnsi="Arial" w:cs="Arial"/>
          <w:sz w:val="28"/>
          <w:szCs w:val="28"/>
        </w:rPr>
        <w:t xml:space="preserve">Covid </w:t>
      </w:r>
      <w:r w:rsidRPr="00FD0D97">
        <w:rPr>
          <w:rFonts w:ascii="Arial" w:hAnsi="Arial" w:cs="Arial"/>
          <w:sz w:val="28"/>
          <w:szCs w:val="28"/>
        </w:rPr>
        <w:t>D</w:t>
      </w:r>
      <w:r w:rsidR="0031519B" w:rsidRPr="00FD0D97">
        <w:rPr>
          <w:rFonts w:ascii="Arial" w:hAnsi="Arial" w:cs="Arial"/>
          <w:sz w:val="28"/>
          <w:szCs w:val="28"/>
        </w:rPr>
        <w:t>isability Advisory group</w:t>
      </w:r>
      <w:r w:rsidRPr="00FD0D97">
        <w:rPr>
          <w:rFonts w:ascii="Arial" w:hAnsi="Arial" w:cs="Arial"/>
          <w:sz w:val="28"/>
          <w:szCs w:val="28"/>
        </w:rPr>
        <w:t>, DAG,</w:t>
      </w:r>
      <w:r w:rsidR="0031519B" w:rsidRPr="00FD0D97">
        <w:rPr>
          <w:rFonts w:ascii="Arial" w:hAnsi="Arial" w:cs="Arial"/>
          <w:sz w:val="28"/>
          <w:szCs w:val="28"/>
        </w:rPr>
        <w:t xml:space="preserve"> </w:t>
      </w:r>
      <w:r w:rsidRPr="00FD0D97">
        <w:rPr>
          <w:rFonts w:ascii="Arial" w:hAnsi="Arial" w:cs="Arial"/>
          <w:sz w:val="28"/>
          <w:szCs w:val="28"/>
        </w:rPr>
        <w:t>with other local disability groups and service providers</w:t>
      </w:r>
      <w:r w:rsidR="00FD0D97" w:rsidRPr="00FD0D97">
        <w:rPr>
          <w:rFonts w:ascii="Arial" w:hAnsi="Arial" w:cs="Arial"/>
          <w:sz w:val="28"/>
          <w:szCs w:val="28"/>
        </w:rPr>
        <w:t>.</w:t>
      </w:r>
      <w:r w:rsidR="00FD0D97">
        <w:rPr>
          <w:rFonts w:ascii="Arial" w:hAnsi="Arial" w:cs="Arial"/>
          <w:sz w:val="28"/>
          <w:szCs w:val="28"/>
        </w:rPr>
        <w:t xml:space="preserve"> </w:t>
      </w:r>
      <w:r w:rsidRPr="00FD0D97">
        <w:rPr>
          <w:rFonts w:ascii="Arial" w:hAnsi="Arial" w:cs="Arial"/>
          <w:sz w:val="28"/>
          <w:szCs w:val="28"/>
        </w:rPr>
        <w:t xml:space="preserve">Through </w:t>
      </w:r>
      <w:r w:rsidR="00FD0D97">
        <w:rPr>
          <w:rFonts w:ascii="Arial" w:hAnsi="Arial" w:cs="Arial"/>
          <w:sz w:val="28"/>
          <w:szCs w:val="28"/>
        </w:rPr>
        <w:t xml:space="preserve">DAG </w:t>
      </w:r>
      <w:r w:rsidRPr="00FD0D97">
        <w:rPr>
          <w:rFonts w:ascii="Arial" w:hAnsi="Arial" w:cs="Arial"/>
          <w:sz w:val="28"/>
          <w:szCs w:val="28"/>
        </w:rPr>
        <w:t xml:space="preserve">we accelerated Covid </w:t>
      </w:r>
      <w:r w:rsidR="0031519B" w:rsidRPr="00FD0D97">
        <w:rPr>
          <w:rFonts w:ascii="Arial" w:hAnsi="Arial" w:cs="Arial"/>
          <w:sz w:val="28"/>
          <w:szCs w:val="28"/>
        </w:rPr>
        <w:t>vaccination rollout</w:t>
      </w:r>
      <w:r w:rsidR="00DE015D" w:rsidRPr="00FD0D97">
        <w:rPr>
          <w:rFonts w:ascii="Arial" w:hAnsi="Arial" w:cs="Arial"/>
          <w:sz w:val="28"/>
          <w:szCs w:val="28"/>
        </w:rPr>
        <w:t xml:space="preserve"> to vulnerable groups</w:t>
      </w:r>
      <w:r w:rsidR="00694846" w:rsidRPr="00FD0D97">
        <w:rPr>
          <w:rFonts w:ascii="Arial" w:hAnsi="Arial" w:cs="Arial"/>
          <w:sz w:val="28"/>
          <w:szCs w:val="28"/>
        </w:rPr>
        <w:t xml:space="preserve"> and helped with Covid information and support throughout Calderdale</w:t>
      </w:r>
    </w:p>
    <w:p w14:paraId="1DA06597" w14:textId="77777777" w:rsidR="00BB1AA0" w:rsidRPr="00BB1AA0" w:rsidRDefault="00DE015D" w:rsidP="00BB1AA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B1AA0">
        <w:rPr>
          <w:rFonts w:ascii="Arial" w:hAnsi="Arial" w:cs="Arial"/>
          <w:sz w:val="28"/>
          <w:szCs w:val="28"/>
        </w:rPr>
        <w:t xml:space="preserve">through the DAG we initiated the new </w:t>
      </w:r>
      <w:r w:rsidR="00FA6BA5" w:rsidRPr="00BB1AA0">
        <w:rPr>
          <w:rFonts w:ascii="Arial" w:hAnsi="Arial" w:cs="Arial"/>
          <w:sz w:val="28"/>
          <w:szCs w:val="28"/>
        </w:rPr>
        <w:t xml:space="preserve">Direct Payments </w:t>
      </w:r>
      <w:r w:rsidRPr="00BB1AA0">
        <w:rPr>
          <w:rFonts w:ascii="Arial" w:hAnsi="Arial" w:cs="Arial"/>
          <w:sz w:val="28"/>
          <w:szCs w:val="28"/>
        </w:rPr>
        <w:t>U</w:t>
      </w:r>
      <w:r w:rsidR="00FA6BA5" w:rsidRPr="00BB1AA0">
        <w:rPr>
          <w:rFonts w:ascii="Arial" w:hAnsi="Arial" w:cs="Arial"/>
          <w:sz w:val="28"/>
          <w:szCs w:val="28"/>
        </w:rPr>
        <w:t xml:space="preserve">ser </w:t>
      </w:r>
      <w:r w:rsidRPr="00BB1AA0">
        <w:rPr>
          <w:rFonts w:ascii="Arial" w:hAnsi="Arial" w:cs="Arial"/>
          <w:sz w:val="28"/>
          <w:szCs w:val="28"/>
        </w:rPr>
        <w:t>G</w:t>
      </w:r>
      <w:r w:rsidR="00FA6BA5" w:rsidRPr="00BB1AA0">
        <w:rPr>
          <w:rFonts w:ascii="Arial" w:hAnsi="Arial" w:cs="Arial"/>
          <w:sz w:val="28"/>
          <w:szCs w:val="28"/>
        </w:rPr>
        <w:t>roup</w:t>
      </w:r>
    </w:p>
    <w:p w14:paraId="0651D2BD" w14:textId="4FFACAC6" w:rsidR="0031519B" w:rsidRPr="00BB1AA0" w:rsidRDefault="00DE015D" w:rsidP="00BB1AA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BB1AA0">
        <w:rPr>
          <w:rFonts w:ascii="Arial" w:hAnsi="Arial" w:cs="Arial"/>
          <w:sz w:val="28"/>
          <w:szCs w:val="28"/>
        </w:rPr>
        <w:t>currently working to establish DAG continua</w:t>
      </w:r>
      <w:r w:rsidR="00694846">
        <w:rPr>
          <w:rFonts w:ascii="Arial" w:hAnsi="Arial" w:cs="Arial"/>
          <w:sz w:val="28"/>
          <w:szCs w:val="28"/>
        </w:rPr>
        <w:t>tion</w:t>
      </w:r>
      <w:r w:rsidRPr="00BB1AA0">
        <w:rPr>
          <w:rFonts w:ascii="Arial" w:hAnsi="Arial" w:cs="Arial"/>
          <w:sz w:val="28"/>
          <w:szCs w:val="28"/>
        </w:rPr>
        <w:t xml:space="preserve"> post-Covid</w:t>
      </w:r>
    </w:p>
    <w:sectPr w:rsidR="0031519B" w:rsidRPr="00BB1AA0" w:rsidSect="0031519B">
      <w:headerReference w:type="default" r:id="rId9"/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66F6" w14:textId="77777777" w:rsidR="00BE309D" w:rsidRDefault="00BE309D" w:rsidP="000B3118">
      <w:r>
        <w:separator/>
      </w:r>
    </w:p>
  </w:endnote>
  <w:endnote w:type="continuationSeparator" w:id="0">
    <w:p w14:paraId="397588DC" w14:textId="77777777" w:rsidR="00BE309D" w:rsidRDefault="00BE309D" w:rsidP="000B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849F" w14:textId="77777777" w:rsidR="00BE309D" w:rsidRDefault="00BE309D" w:rsidP="000B3118">
      <w:r>
        <w:separator/>
      </w:r>
    </w:p>
  </w:footnote>
  <w:footnote w:type="continuationSeparator" w:id="0">
    <w:p w14:paraId="7BAA14D9" w14:textId="77777777" w:rsidR="00BE309D" w:rsidRDefault="00BE309D" w:rsidP="000B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6C6F" w14:textId="32858ABE" w:rsidR="00343B04" w:rsidRPr="00343B04" w:rsidRDefault="00343B04" w:rsidP="00343B04">
    <w:pPr>
      <w:pStyle w:val="Header"/>
      <w:jc w:val="right"/>
      <w:rPr>
        <w:rFonts w:asciiTheme="majorHAnsi" w:hAnsiTheme="majorHAnsi" w:cstheme="majorHAnsi"/>
        <w:lang w:val="en-US"/>
      </w:rPr>
    </w:pPr>
    <w:r w:rsidRPr="00343B04">
      <w:rPr>
        <w:rFonts w:asciiTheme="majorHAnsi" w:hAnsiTheme="majorHAnsi" w:cstheme="majorHAnsi"/>
        <w:lang w:val="en-US"/>
      </w:rPr>
      <w:t>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B76"/>
    <w:multiLevelType w:val="multilevel"/>
    <w:tmpl w:val="A11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068A"/>
    <w:multiLevelType w:val="multilevel"/>
    <w:tmpl w:val="2F2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05B28"/>
    <w:multiLevelType w:val="multilevel"/>
    <w:tmpl w:val="98AC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B0587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266C2E"/>
    <w:multiLevelType w:val="hybridMultilevel"/>
    <w:tmpl w:val="DA82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443D6"/>
    <w:multiLevelType w:val="multilevel"/>
    <w:tmpl w:val="3E92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2120E"/>
    <w:multiLevelType w:val="hybridMultilevel"/>
    <w:tmpl w:val="889AF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02A34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EC5270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E11807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C059C"/>
    <w:multiLevelType w:val="multilevel"/>
    <w:tmpl w:val="BAB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F1A4B"/>
    <w:multiLevelType w:val="multilevel"/>
    <w:tmpl w:val="B1C0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520E3E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182B83"/>
    <w:multiLevelType w:val="multilevel"/>
    <w:tmpl w:val="EB9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3406924">
    <w:abstractNumId w:val="6"/>
  </w:num>
  <w:num w:numId="2" w16cid:durableId="997272570">
    <w:abstractNumId w:val="13"/>
  </w:num>
  <w:num w:numId="3" w16cid:durableId="1069615618">
    <w:abstractNumId w:val="5"/>
  </w:num>
  <w:num w:numId="4" w16cid:durableId="815949576">
    <w:abstractNumId w:val="1"/>
  </w:num>
  <w:num w:numId="5" w16cid:durableId="1477989419">
    <w:abstractNumId w:val="0"/>
  </w:num>
  <w:num w:numId="6" w16cid:durableId="1091582057">
    <w:abstractNumId w:val="10"/>
  </w:num>
  <w:num w:numId="7" w16cid:durableId="1379627786">
    <w:abstractNumId w:val="11"/>
  </w:num>
  <w:num w:numId="8" w16cid:durableId="509027058">
    <w:abstractNumId w:val="2"/>
  </w:num>
  <w:num w:numId="9" w16cid:durableId="1528640996">
    <w:abstractNumId w:val="3"/>
  </w:num>
  <w:num w:numId="10" w16cid:durableId="1119105461">
    <w:abstractNumId w:val="4"/>
  </w:num>
  <w:num w:numId="11" w16cid:durableId="1773281780">
    <w:abstractNumId w:val="7"/>
  </w:num>
  <w:num w:numId="12" w16cid:durableId="1167132613">
    <w:abstractNumId w:val="9"/>
  </w:num>
  <w:num w:numId="13" w16cid:durableId="1474716748">
    <w:abstractNumId w:val="12"/>
  </w:num>
  <w:num w:numId="14" w16cid:durableId="9377194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EA"/>
    <w:rsid w:val="00007BBA"/>
    <w:rsid w:val="00023181"/>
    <w:rsid w:val="00026E15"/>
    <w:rsid w:val="000362F4"/>
    <w:rsid w:val="000364D2"/>
    <w:rsid w:val="00036F26"/>
    <w:rsid w:val="000621EC"/>
    <w:rsid w:val="00092381"/>
    <w:rsid w:val="00097657"/>
    <w:rsid w:val="000B183A"/>
    <w:rsid w:val="000B3118"/>
    <w:rsid w:val="000C51CB"/>
    <w:rsid w:val="000D66BA"/>
    <w:rsid w:val="000E5F22"/>
    <w:rsid w:val="00103924"/>
    <w:rsid w:val="001102E7"/>
    <w:rsid w:val="00113F87"/>
    <w:rsid w:val="00114D81"/>
    <w:rsid w:val="0013740C"/>
    <w:rsid w:val="001665F6"/>
    <w:rsid w:val="00180ADC"/>
    <w:rsid w:val="00191055"/>
    <w:rsid w:val="001949AC"/>
    <w:rsid w:val="00196937"/>
    <w:rsid w:val="001A4562"/>
    <w:rsid w:val="001A61EC"/>
    <w:rsid w:val="001B1724"/>
    <w:rsid w:val="001E0379"/>
    <w:rsid w:val="0024119A"/>
    <w:rsid w:val="0024215C"/>
    <w:rsid w:val="0025716F"/>
    <w:rsid w:val="00274CDC"/>
    <w:rsid w:val="00297D00"/>
    <w:rsid w:val="002A49EA"/>
    <w:rsid w:val="002E5D51"/>
    <w:rsid w:val="002F65A0"/>
    <w:rsid w:val="002F67CF"/>
    <w:rsid w:val="00301FF4"/>
    <w:rsid w:val="003050D9"/>
    <w:rsid w:val="00313634"/>
    <w:rsid w:val="003149F9"/>
    <w:rsid w:val="0031519B"/>
    <w:rsid w:val="00330A9B"/>
    <w:rsid w:val="00343B04"/>
    <w:rsid w:val="0036139C"/>
    <w:rsid w:val="00361E5B"/>
    <w:rsid w:val="00363CA6"/>
    <w:rsid w:val="0038336C"/>
    <w:rsid w:val="003846AC"/>
    <w:rsid w:val="00392630"/>
    <w:rsid w:val="003B39A3"/>
    <w:rsid w:val="003D3711"/>
    <w:rsid w:val="003D66F1"/>
    <w:rsid w:val="003D6F84"/>
    <w:rsid w:val="00411BEE"/>
    <w:rsid w:val="00441DDD"/>
    <w:rsid w:val="00455851"/>
    <w:rsid w:val="004B3FD3"/>
    <w:rsid w:val="004D1DF5"/>
    <w:rsid w:val="004D791E"/>
    <w:rsid w:val="004F4E59"/>
    <w:rsid w:val="00500FE7"/>
    <w:rsid w:val="00522B27"/>
    <w:rsid w:val="00586DA8"/>
    <w:rsid w:val="005A4806"/>
    <w:rsid w:val="005F31DD"/>
    <w:rsid w:val="0060438D"/>
    <w:rsid w:val="00643BF2"/>
    <w:rsid w:val="00661A4E"/>
    <w:rsid w:val="00667B8B"/>
    <w:rsid w:val="00670737"/>
    <w:rsid w:val="00674289"/>
    <w:rsid w:val="00681B92"/>
    <w:rsid w:val="00694846"/>
    <w:rsid w:val="00694F99"/>
    <w:rsid w:val="006B2A52"/>
    <w:rsid w:val="006B41D5"/>
    <w:rsid w:val="006B58FF"/>
    <w:rsid w:val="006C4D3C"/>
    <w:rsid w:val="006C5027"/>
    <w:rsid w:val="006D66C7"/>
    <w:rsid w:val="006E1000"/>
    <w:rsid w:val="006E132D"/>
    <w:rsid w:val="006E4216"/>
    <w:rsid w:val="006F5185"/>
    <w:rsid w:val="007016AE"/>
    <w:rsid w:val="00703E86"/>
    <w:rsid w:val="00713153"/>
    <w:rsid w:val="007232CE"/>
    <w:rsid w:val="0072717E"/>
    <w:rsid w:val="0074676F"/>
    <w:rsid w:val="00752EB1"/>
    <w:rsid w:val="00781DA1"/>
    <w:rsid w:val="00791AFC"/>
    <w:rsid w:val="0079410B"/>
    <w:rsid w:val="007B01EA"/>
    <w:rsid w:val="007B0946"/>
    <w:rsid w:val="007B7326"/>
    <w:rsid w:val="007C0907"/>
    <w:rsid w:val="007D443E"/>
    <w:rsid w:val="007E67A2"/>
    <w:rsid w:val="007E7276"/>
    <w:rsid w:val="0081100F"/>
    <w:rsid w:val="0081648C"/>
    <w:rsid w:val="00827400"/>
    <w:rsid w:val="00851887"/>
    <w:rsid w:val="0085445A"/>
    <w:rsid w:val="00854694"/>
    <w:rsid w:val="00862B73"/>
    <w:rsid w:val="008644F6"/>
    <w:rsid w:val="008B4D77"/>
    <w:rsid w:val="008C02ED"/>
    <w:rsid w:val="008C6A5A"/>
    <w:rsid w:val="008F0376"/>
    <w:rsid w:val="00931F6A"/>
    <w:rsid w:val="00946664"/>
    <w:rsid w:val="0095506D"/>
    <w:rsid w:val="00966B8C"/>
    <w:rsid w:val="00967557"/>
    <w:rsid w:val="00972CB2"/>
    <w:rsid w:val="00977961"/>
    <w:rsid w:val="0099157F"/>
    <w:rsid w:val="00994373"/>
    <w:rsid w:val="00995A6F"/>
    <w:rsid w:val="009A1532"/>
    <w:rsid w:val="009A6BE2"/>
    <w:rsid w:val="009B304D"/>
    <w:rsid w:val="009C086C"/>
    <w:rsid w:val="009C1A4C"/>
    <w:rsid w:val="009C4AB6"/>
    <w:rsid w:val="009D27D6"/>
    <w:rsid w:val="009E2071"/>
    <w:rsid w:val="009E4CA4"/>
    <w:rsid w:val="009F0F40"/>
    <w:rsid w:val="00A0682E"/>
    <w:rsid w:val="00A1385C"/>
    <w:rsid w:val="00A255A0"/>
    <w:rsid w:val="00A31698"/>
    <w:rsid w:val="00A40FCC"/>
    <w:rsid w:val="00A5141B"/>
    <w:rsid w:val="00A706A9"/>
    <w:rsid w:val="00A76E6E"/>
    <w:rsid w:val="00A9001E"/>
    <w:rsid w:val="00AB28B2"/>
    <w:rsid w:val="00AC60D9"/>
    <w:rsid w:val="00AE7D88"/>
    <w:rsid w:val="00B04540"/>
    <w:rsid w:val="00B075AB"/>
    <w:rsid w:val="00B22B23"/>
    <w:rsid w:val="00B266F3"/>
    <w:rsid w:val="00B27D41"/>
    <w:rsid w:val="00B41146"/>
    <w:rsid w:val="00B74067"/>
    <w:rsid w:val="00B7533C"/>
    <w:rsid w:val="00B7778C"/>
    <w:rsid w:val="00B81B0E"/>
    <w:rsid w:val="00B82C4C"/>
    <w:rsid w:val="00B83705"/>
    <w:rsid w:val="00B84BB0"/>
    <w:rsid w:val="00BB1AA0"/>
    <w:rsid w:val="00BB5D51"/>
    <w:rsid w:val="00BB7A8B"/>
    <w:rsid w:val="00BB7BF2"/>
    <w:rsid w:val="00BC3474"/>
    <w:rsid w:val="00BE0072"/>
    <w:rsid w:val="00BE309D"/>
    <w:rsid w:val="00BF3CBF"/>
    <w:rsid w:val="00BF4EA2"/>
    <w:rsid w:val="00BF5483"/>
    <w:rsid w:val="00C00F83"/>
    <w:rsid w:val="00C04F93"/>
    <w:rsid w:val="00C1264D"/>
    <w:rsid w:val="00C262AB"/>
    <w:rsid w:val="00C51D20"/>
    <w:rsid w:val="00C628B6"/>
    <w:rsid w:val="00C71E1A"/>
    <w:rsid w:val="00C85AF1"/>
    <w:rsid w:val="00C93086"/>
    <w:rsid w:val="00CD6A45"/>
    <w:rsid w:val="00D202A3"/>
    <w:rsid w:val="00D32D58"/>
    <w:rsid w:val="00D36258"/>
    <w:rsid w:val="00D47E22"/>
    <w:rsid w:val="00D54EAD"/>
    <w:rsid w:val="00D637B7"/>
    <w:rsid w:val="00D708BB"/>
    <w:rsid w:val="00D84E4D"/>
    <w:rsid w:val="00D87FCE"/>
    <w:rsid w:val="00DB6DF5"/>
    <w:rsid w:val="00DD3BAE"/>
    <w:rsid w:val="00DE015D"/>
    <w:rsid w:val="00DF2367"/>
    <w:rsid w:val="00E03318"/>
    <w:rsid w:val="00E13C23"/>
    <w:rsid w:val="00E14312"/>
    <w:rsid w:val="00E41AE2"/>
    <w:rsid w:val="00E81B87"/>
    <w:rsid w:val="00E83C20"/>
    <w:rsid w:val="00E843BB"/>
    <w:rsid w:val="00E87E57"/>
    <w:rsid w:val="00EA3DAD"/>
    <w:rsid w:val="00EB0D31"/>
    <w:rsid w:val="00ED3CD1"/>
    <w:rsid w:val="00ED3FF0"/>
    <w:rsid w:val="00EF7E1B"/>
    <w:rsid w:val="00F04A98"/>
    <w:rsid w:val="00F20EF1"/>
    <w:rsid w:val="00F23386"/>
    <w:rsid w:val="00F42254"/>
    <w:rsid w:val="00F430A5"/>
    <w:rsid w:val="00F53517"/>
    <w:rsid w:val="00F614C2"/>
    <w:rsid w:val="00F77EEA"/>
    <w:rsid w:val="00F830E4"/>
    <w:rsid w:val="00F91ACA"/>
    <w:rsid w:val="00F925F6"/>
    <w:rsid w:val="00FA6BA5"/>
    <w:rsid w:val="00FB5FCC"/>
    <w:rsid w:val="00FC247F"/>
    <w:rsid w:val="00FD0D97"/>
    <w:rsid w:val="00FD121C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1E0C"/>
  <w15:docId w15:val="{6940E802-3A7D-4638-91B6-9241242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1ACA"/>
  </w:style>
  <w:style w:type="character" w:customStyle="1" w:styleId="xbe">
    <w:name w:val="_xbe"/>
    <w:basedOn w:val="DefaultParagraphFont"/>
    <w:rsid w:val="00F91ACA"/>
  </w:style>
  <w:style w:type="character" w:customStyle="1" w:styleId="m8435087120570191521gmail-m6904131189926153073gmail-il">
    <w:name w:val="m_8435087120570191521gmail-m_6904131189926153073gmail-il"/>
    <w:basedOn w:val="DefaultParagraphFont"/>
    <w:rsid w:val="00D54EAD"/>
  </w:style>
  <w:style w:type="character" w:styleId="Hyperlink">
    <w:name w:val="Hyperlink"/>
    <w:basedOn w:val="DefaultParagraphFont"/>
    <w:uiPriority w:val="99"/>
    <w:unhideWhenUsed/>
    <w:rsid w:val="00D54E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6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1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118"/>
    <w:rPr>
      <w:sz w:val="24"/>
      <w:szCs w:val="24"/>
    </w:rPr>
  </w:style>
  <w:style w:type="character" w:customStyle="1" w:styleId="gmaildefault">
    <w:name w:val="gmail_default"/>
    <w:basedOn w:val="DefaultParagraphFont"/>
    <w:rsid w:val="0031519B"/>
  </w:style>
  <w:style w:type="character" w:styleId="UnresolvedMention">
    <w:name w:val="Unresolved Mention"/>
    <w:basedOn w:val="DefaultParagraphFont"/>
    <w:uiPriority w:val="99"/>
    <w:semiHidden/>
    <w:unhideWhenUsed/>
    <w:rsid w:val="003151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71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3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223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6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13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6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86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bdisabilityaccessforum@gmail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Props1.xml><?xml version="1.0" encoding="utf-8"?>
<ds:datastoreItem xmlns:ds="http://schemas.openxmlformats.org/officeDocument/2006/customXml" ds:itemID="{46924CEC-65D0-470A-BA7D-4A1EE036EDE2}"/>
</file>

<file path=customXml/itemProps2.xml><?xml version="1.0" encoding="utf-8"?>
<ds:datastoreItem xmlns:ds="http://schemas.openxmlformats.org/officeDocument/2006/customXml" ds:itemID="{2367913B-553A-4478-A7BD-F399632E0294}"/>
</file>

<file path=customXml/itemProps3.xml><?xml version="1.0" encoding="utf-8"?>
<ds:datastoreItem xmlns:ds="http://schemas.openxmlformats.org/officeDocument/2006/customXml" ds:itemID="{94821EA9-9626-41EC-8412-0879EF227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660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Crimsworth Cottage, Pecket Well, Hebden Bridge, West Yorks  HX7 8RB</vt:lpstr>
    </vt:vector>
  </TitlesOfParts>
  <Company>lcc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Crimsworth Cottage, Pecket Well, Hebden Bridge, West Yorks  HX7 8RB</dc:title>
  <dc:creator>june</dc:creator>
  <cp:lastModifiedBy>June Eaton</cp:lastModifiedBy>
  <cp:revision>6</cp:revision>
  <cp:lastPrinted>2017-10-16T10:27:00Z</cp:lastPrinted>
  <dcterms:created xsi:type="dcterms:W3CDTF">2022-08-24T08:52:00Z</dcterms:created>
  <dcterms:modified xsi:type="dcterms:W3CDTF">2022-09-21T11:03:00Z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</Properties>
</file>